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68" w:rsidRPr="00C36968" w:rsidRDefault="00C36968" w:rsidP="00C36968">
      <w:pPr>
        <w:pStyle w:val="Ttulo3"/>
        <w:shd w:val="clear" w:color="auto" w:fill="FFFFFF"/>
        <w:spacing w:before="0"/>
        <w:jc w:val="center"/>
        <w:rPr>
          <w:rFonts w:ascii="Arial" w:eastAsia="Times New Roman" w:hAnsi="Arial" w:cs="Arial"/>
          <w:b/>
          <w:color w:val="auto"/>
        </w:rPr>
      </w:pPr>
      <w:r w:rsidRPr="00C36968">
        <w:rPr>
          <w:rFonts w:ascii="Arial" w:eastAsia="Times New Roman" w:hAnsi="Arial" w:cs="Arial"/>
          <w:b/>
          <w:color w:val="auto"/>
        </w:rPr>
        <w:t>Acceso a información del Sector Ambiental oficial</w:t>
      </w:r>
    </w:p>
    <w:p w:rsidR="00C36968" w:rsidRDefault="00C36968" w:rsidP="00452F92">
      <w:pPr>
        <w:pStyle w:val="Ttulo3"/>
        <w:shd w:val="clear" w:color="auto" w:fill="FFFFFF"/>
        <w:spacing w:before="0"/>
        <w:jc w:val="both"/>
        <w:rPr>
          <w:rFonts w:ascii="Arial" w:eastAsia="Times New Roman" w:hAnsi="Arial" w:cs="Arial"/>
          <w:color w:val="auto"/>
        </w:rPr>
      </w:pPr>
    </w:p>
    <w:p w:rsidR="00452F92" w:rsidRDefault="00C36968" w:rsidP="00452F92">
      <w:pPr>
        <w:pStyle w:val="Ttulo3"/>
        <w:shd w:val="clear" w:color="auto" w:fill="FFFFFF"/>
        <w:spacing w:before="0"/>
        <w:jc w:val="both"/>
        <w:rPr>
          <w:rFonts w:eastAsia="Times New Roman"/>
          <w:lang w:val="es-ES"/>
        </w:rPr>
      </w:pPr>
      <w:r>
        <w:rPr>
          <w:rFonts w:ascii="Arial" w:eastAsia="Times New Roman" w:hAnsi="Arial" w:cs="Arial"/>
          <w:color w:val="auto"/>
        </w:rPr>
        <w:t>El Ministerio de Ambiente y Desarrollo Sostenible y la ANLA ponen en conocimiento y a disposición del MADR la página en donde es posible tener acceso a la</w:t>
      </w:r>
      <w:r w:rsidR="00452F92">
        <w:rPr>
          <w:rFonts w:ascii="Arial" w:eastAsia="Times New Roman" w:hAnsi="Arial" w:cs="Arial"/>
          <w:color w:val="auto"/>
        </w:rPr>
        <w:t xml:space="preserve"> </w:t>
      </w:r>
      <w:r w:rsidR="00452F92">
        <w:rPr>
          <w:rFonts w:ascii="Arial" w:eastAsia="Times New Roman" w:hAnsi="Arial" w:cs="Arial"/>
          <w:color w:val="auto"/>
        </w:rPr>
        <w:t>informa</w:t>
      </w:r>
      <w:r w:rsidR="00452F92">
        <w:rPr>
          <w:rFonts w:ascii="Arial" w:eastAsia="Times New Roman" w:hAnsi="Arial" w:cs="Arial"/>
          <w:color w:val="auto"/>
        </w:rPr>
        <w:t>ción del Sector Ambiental</w:t>
      </w:r>
      <w:r>
        <w:rPr>
          <w:rFonts w:ascii="Arial" w:eastAsia="Times New Roman" w:hAnsi="Arial" w:cs="Arial"/>
          <w:color w:val="auto"/>
        </w:rPr>
        <w:t xml:space="preserve"> oficial, la </w:t>
      </w:r>
      <w:proofErr w:type="spellStart"/>
      <w:r>
        <w:rPr>
          <w:rFonts w:ascii="Arial" w:eastAsia="Times New Roman" w:hAnsi="Arial" w:cs="Arial"/>
          <w:color w:val="auto"/>
        </w:rPr>
        <w:t>cuál</w:t>
      </w:r>
      <w:proofErr w:type="spellEnd"/>
      <w:r w:rsidR="00452F92">
        <w:rPr>
          <w:rFonts w:ascii="Arial" w:eastAsia="Times New Roman" w:hAnsi="Arial" w:cs="Arial"/>
          <w:color w:val="auto"/>
        </w:rPr>
        <w:t xml:space="preserve"> actualmente se encuentra almacenada en el </w:t>
      </w:r>
      <w:hyperlink r:id="rId4" w:history="1">
        <w:r w:rsidR="00452F92">
          <w:rPr>
            <w:rStyle w:val="Hipervnculo"/>
            <w:rFonts w:ascii="Arial" w:eastAsia="Times New Roman" w:hAnsi="Arial" w:cs="Arial"/>
            <w:color w:val="auto"/>
          </w:rPr>
          <w:t>Sistema  de  Información  Ambiental  de  Colombia</w:t>
        </w:r>
      </w:hyperlink>
      <w:r w:rsidR="00452F92">
        <w:rPr>
          <w:rFonts w:ascii="Arial" w:eastAsia="Times New Roman" w:hAnsi="Arial" w:cs="Arial"/>
        </w:rPr>
        <w:t xml:space="preserve">  </w:t>
      </w:r>
      <w:r w:rsidR="00452F92">
        <w:rPr>
          <w:rFonts w:ascii="Arial" w:eastAsia="Times New Roman" w:hAnsi="Arial" w:cs="Arial"/>
          <w:color w:val="auto"/>
        </w:rPr>
        <w:t xml:space="preserve">SIAC y en el cual encontrará en formato </w:t>
      </w:r>
      <w:proofErr w:type="spellStart"/>
      <w:r w:rsidR="00452F92">
        <w:rPr>
          <w:rFonts w:ascii="Arial" w:eastAsia="Times New Roman" w:hAnsi="Arial" w:cs="Arial"/>
          <w:color w:val="auto"/>
        </w:rPr>
        <w:t>shape</w:t>
      </w:r>
      <w:proofErr w:type="spellEnd"/>
      <w:r w:rsidR="00452F92">
        <w:rPr>
          <w:rFonts w:ascii="Arial" w:eastAsia="Times New Roman" w:hAnsi="Arial" w:cs="Arial"/>
          <w:color w:val="auto"/>
        </w:rPr>
        <w:t xml:space="preserve"> (cartográfico) a tr</w:t>
      </w:r>
      <w:r>
        <w:rPr>
          <w:rFonts w:ascii="Arial" w:eastAsia="Times New Roman" w:hAnsi="Arial" w:cs="Arial"/>
          <w:color w:val="auto"/>
        </w:rPr>
        <w:t>avés de un Visor de información, la información de interés</w:t>
      </w:r>
      <w:r w:rsidR="00452F92">
        <w:rPr>
          <w:rFonts w:ascii="Arial" w:eastAsia="Times New Roman" w:hAnsi="Arial" w:cs="Arial"/>
          <w:color w:val="auto"/>
        </w:rPr>
        <w:t xml:space="preserve">. </w:t>
      </w:r>
    </w:p>
    <w:p w:rsidR="00452F92" w:rsidRDefault="00452F92" w:rsidP="00452F92">
      <w:pPr>
        <w:pStyle w:val="Ttulo3"/>
        <w:shd w:val="clear" w:color="auto" w:fill="FFFFFF"/>
        <w:spacing w:before="0"/>
        <w:jc w:val="both"/>
        <w:rPr>
          <w:rFonts w:eastAsia="Times New Roman"/>
          <w:lang w:val="es-ES"/>
        </w:rPr>
      </w:pPr>
      <w:r>
        <w:rPr>
          <w:rFonts w:ascii="Arial" w:eastAsia="Times New Roman" w:hAnsi="Arial" w:cs="Arial"/>
          <w:color w:val="auto"/>
        </w:rPr>
        <w:t> </w:t>
      </w:r>
    </w:p>
    <w:p w:rsidR="00452F92" w:rsidRDefault="00452F92" w:rsidP="00452F92">
      <w:pPr>
        <w:pStyle w:val="Ttulo3"/>
        <w:shd w:val="clear" w:color="auto" w:fill="FFFFFF"/>
        <w:spacing w:before="0"/>
        <w:jc w:val="both"/>
        <w:rPr>
          <w:rFonts w:eastAsia="Times New Roman"/>
          <w:lang w:val="es-ES"/>
        </w:rPr>
      </w:pPr>
      <w:r>
        <w:rPr>
          <w:rFonts w:ascii="Arial" w:eastAsia="Times New Roman" w:hAnsi="Arial" w:cs="Arial"/>
          <w:color w:val="auto"/>
        </w:rPr>
        <w:t>La consulta se debe realizar a través de la página web del Visor Geográfico del Sistema de Información Ambiental de Colombia SIAC:</w:t>
      </w:r>
      <w:r>
        <w:rPr>
          <w:rFonts w:ascii="Arial" w:eastAsia="Times New Roman" w:hAnsi="Arial" w:cs="Arial"/>
        </w:rPr>
        <w:t xml:space="preserve"> </w:t>
      </w:r>
      <w:hyperlink r:id="rId5" w:history="1">
        <w:r>
          <w:rPr>
            <w:rStyle w:val="Hipervnculo"/>
            <w:rFonts w:ascii="Arial" w:eastAsia="Times New Roman" w:hAnsi="Arial" w:cs="Arial"/>
          </w:rPr>
          <w:t>http://</w:t>
        </w:r>
      </w:hyperlink>
      <w:hyperlink r:id="rId6" w:history="1">
        <w:r>
          <w:rPr>
            <w:rStyle w:val="Hipervnculo"/>
            <w:rFonts w:ascii="Arial" w:eastAsia="Times New Roman" w:hAnsi="Arial" w:cs="Arial"/>
          </w:rPr>
          <w:t>sig.anla.gov.co:8083</w:t>
        </w:r>
      </w:hyperlink>
      <w:r>
        <w:rPr>
          <w:rFonts w:eastAsia="Times New Roman"/>
          <w:color w:val="auto"/>
        </w:rPr>
        <w:t xml:space="preserve"> . </w:t>
      </w:r>
    </w:p>
    <w:p w:rsidR="00452F92" w:rsidRDefault="00452F92" w:rsidP="00452F92">
      <w:pPr>
        <w:pStyle w:val="Ttulo3"/>
        <w:shd w:val="clear" w:color="auto" w:fill="FFFFFF"/>
        <w:spacing w:before="0"/>
        <w:jc w:val="both"/>
        <w:rPr>
          <w:rFonts w:eastAsia="Times New Roman"/>
          <w:lang w:val="es-ES"/>
        </w:rPr>
      </w:pPr>
      <w:r>
        <w:rPr>
          <w:rFonts w:eastAsia="Times New Roman"/>
          <w:color w:val="auto"/>
        </w:rPr>
        <w:t> </w:t>
      </w:r>
    </w:p>
    <w:p w:rsidR="00452F92" w:rsidRDefault="00452F92" w:rsidP="00452F92">
      <w:pPr>
        <w:rPr>
          <w:lang w:val="es-ES"/>
        </w:rPr>
      </w:pPr>
      <w:r>
        <w:t xml:space="preserve">                             </w:t>
      </w:r>
      <w:r>
        <w:rPr>
          <w:noProof/>
        </w:rPr>
        <w:drawing>
          <wp:inline distT="0" distB="0" distL="0" distR="0">
            <wp:extent cx="6315075" cy="2545070"/>
            <wp:effectExtent l="0" t="0" r="0" b="8255"/>
            <wp:docPr id="3" name="Imagen 3" descr="cid:image011.jpg@01D0A915.EF773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id:image011.jpg@01D0A915.EF773A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99" cy="256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92" w:rsidRDefault="00452F92" w:rsidP="00452F92">
      <w:pPr>
        <w:rPr>
          <w:lang w:val="es-ES"/>
        </w:rPr>
      </w:pPr>
      <w:r>
        <w:t> </w:t>
      </w:r>
    </w:p>
    <w:p w:rsidR="00452F92" w:rsidRDefault="00452F92" w:rsidP="00452F92">
      <w:pPr>
        <w:pStyle w:val="Ttulo3"/>
        <w:shd w:val="clear" w:color="auto" w:fill="FFFFFF"/>
        <w:spacing w:before="0"/>
        <w:jc w:val="both"/>
        <w:rPr>
          <w:rFonts w:eastAsia="Times New Roman"/>
          <w:lang w:val="es-ES"/>
        </w:rPr>
      </w:pPr>
      <w:r>
        <w:rPr>
          <w:rFonts w:ascii="Arial" w:eastAsia="Times New Roman" w:hAnsi="Arial" w:cs="Arial"/>
          <w:color w:val="auto"/>
        </w:rPr>
        <w:t xml:space="preserve">En el Visor encontrará la pestaña </w:t>
      </w:r>
      <w:r>
        <w:rPr>
          <w:rFonts w:ascii="Arial" w:eastAsia="Times New Roman" w:hAnsi="Arial" w:cs="Arial"/>
          <w:i/>
          <w:iCs/>
          <w:color w:val="auto"/>
          <w:u w:val="single"/>
        </w:rPr>
        <w:t>Herramientas</w:t>
      </w:r>
      <w:r>
        <w:rPr>
          <w:rFonts w:ascii="Arial" w:eastAsia="Times New Roman" w:hAnsi="Arial" w:cs="Arial"/>
          <w:color w:val="auto"/>
        </w:rPr>
        <w:t xml:space="preserve"> (parte superior derecha), la cual desplegará una serie de opciones dentro de las cuales se encuentra el ícono de </w:t>
      </w:r>
      <w:r>
        <w:rPr>
          <w:rFonts w:ascii="Arial" w:eastAsia="Times New Roman" w:hAnsi="Arial" w:cs="Arial"/>
          <w:i/>
          <w:iCs/>
          <w:color w:val="auto"/>
          <w:u w:val="single"/>
        </w:rPr>
        <w:t>Descarga de Archivos</w:t>
      </w:r>
      <w:r>
        <w:rPr>
          <w:rFonts w:ascii="Arial" w:eastAsia="Times New Roman" w:hAnsi="Arial" w:cs="Arial"/>
          <w:color w:val="auto"/>
        </w:rPr>
        <w:t xml:space="preserve">. </w:t>
      </w:r>
    </w:p>
    <w:p w:rsidR="00452F92" w:rsidRDefault="00452F92" w:rsidP="00452F92">
      <w:pPr>
        <w:rPr>
          <w:lang w:val="es-ES"/>
        </w:rPr>
      </w:pPr>
      <w:r>
        <w:rPr>
          <w:sz w:val="10"/>
          <w:szCs w:val="10"/>
          <w:lang w:val="es-ES"/>
        </w:rPr>
        <w:t>    </w:t>
      </w:r>
    </w:p>
    <w:p w:rsidR="00452F92" w:rsidRDefault="00452F92" w:rsidP="00452F92">
      <w:pPr>
        <w:jc w:val="center"/>
        <w:rPr>
          <w:lang w:val="es-ES"/>
        </w:rPr>
      </w:pPr>
      <w:r>
        <w:rPr>
          <w:noProof/>
        </w:rPr>
        <w:drawing>
          <wp:inline distT="0" distB="0" distL="0" distR="0">
            <wp:extent cx="4248150" cy="1295400"/>
            <wp:effectExtent l="0" t="0" r="0" b="0"/>
            <wp:docPr id="2" name="Imagen 2" descr="cid:image012.jpg@01D0A915.EF773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id:image012.jpg@01D0A915.EF773A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92" w:rsidRDefault="00452F92" w:rsidP="00452F92">
      <w:pPr>
        <w:jc w:val="both"/>
        <w:rPr>
          <w:lang w:val="es-ES"/>
        </w:rPr>
      </w:pPr>
      <w:r>
        <w:rPr>
          <w:lang w:val="es-ES"/>
        </w:rPr>
        <w:t> </w:t>
      </w:r>
    </w:p>
    <w:p w:rsidR="00452F92" w:rsidRDefault="00452F92" w:rsidP="00452F92">
      <w:pPr>
        <w:pStyle w:val="Ttulo3"/>
        <w:shd w:val="clear" w:color="auto" w:fill="FFFFFF"/>
        <w:spacing w:before="0"/>
        <w:jc w:val="both"/>
        <w:rPr>
          <w:rFonts w:eastAsia="Times New Roman"/>
          <w:lang w:val="es-ES"/>
        </w:rPr>
      </w:pPr>
      <w:r>
        <w:rPr>
          <w:rFonts w:ascii="Arial" w:eastAsia="Times New Roman" w:hAnsi="Arial" w:cs="Arial"/>
          <w:color w:val="auto"/>
        </w:rPr>
        <w:t xml:space="preserve">Dando clic en este podrá buscar los archivos de su interés y seguidamente descargarlos con el botón de </w:t>
      </w:r>
      <w:r>
        <w:rPr>
          <w:rFonts w:ascii="Arial" w:eastAsia="Times New Roman" w:hAnsi="Arial" w:cs="Arial"/>
          <w:i/>
          <w:iCs/>
          <w:color w:val="auto"/>
          <w:u w:val="single"/>
        </w:rPr>
        <w:t>Descargar</w:t>
      </w:r>
      <w:r>
        <w:rPr>
          <w:rFonts w:ascii="Arial" w:eastAsia="Times New Roman" w:hAnsi="Arial" w:cs="Arial"/>
          <w:color w:val="auto"/>
        </w:rPr>
        <w:t>.</w:t>
      </w:r>
    </w:p>
    <w:p w:rsidR="00452F92" w:rsidRDefault="00452F92" w:rsidP="00452F92">
      <w:pPr>
        <w:pStyle w:val="NormalWeb"/>
        <w:spacing w:before="0" w:beforeAutospacing="0" w:after="0" w:afterAutospacing="0"/>
        <w:jc w:val="both"/>
        <w:rPr>
          <w:lang w:val="es-ES"/>
        </w:rPr>
      </w:pPr>
      <w:r>
        <w:rPr>
          <w:rFonts w:ascii="Calibri" w:hAnsi="Calibri"/>
          <w:sz w:val="22"/>
          <w:szCs w:val="22"/>
        </w:rPr>
        <w:t> </w:t>
      </w:r>
    </w:p>
    <w:p w:rsidR="00452F92" w:rsidRDefault="00452F92" w:rsidP="00452F92">
      <w:pPr>
        <w:pStyle w:val="NormalWeb"/>
        <w:spacing w:before="0" w:beforeAutospacing="0" w:after="0" w:afterAutospacing="0"/>
        <w:jc w:val="both"/>
        <w:rPr>
          <w:lang w:val="es-ES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5248275" cy="800100"/>
            <wp:effectExtent l="0" t="0" r="9525" b="0"/>
            <wp:docPr id="1" name="Imagen 1" descr="cid:image013.jpg@01D0A915.EF773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id:image013.jpg@01D0A915.EF773A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92" w:rsidRDefault="00452F92" w:rsidP="00452F92">
      <w:pPr>
        <w:jc w:val="both"/>
        <w:rPr>
          <w:lang w:val="es-ES"/>
        </w:rPr>
      </w:pPr>
      <w:r>
        <w:rPr>
          <w:lang w:val="es-ES"/>
        </w:rPr>
        <w:t> </w:t>
      </w:r>
    </w:p>
    <w:p w:rsidR="00452F92" w:rsidRDefault="00452F92" w:rsidP="00452F92">
      <w:pPr>
        <w:jc w:val="both"/>
        <w:rPr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 </w:t>
      </w:r>
    </w:p>
    <w:p w:rsidR="000F0011" w:rsidRDefault="000F0011"/>
    <w:sectPr w:rsidR="000F0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92"/>
    <w:rsid w:val="000F0011"/>
    <w:rsid w:val="00452F92"/>
    <w:rsid w:val="00C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4209EA-6BC1-401E-8D6C-E17A2BC0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F92"/>
    <w:pPr>
      <w:spacing w:after="0" w:line="240" w:lineRule="auto"/>
    </w:pPr>
    <w:rPr>
      <w:rFonts w:ascii="Calibri" w:hAnsi="Calibri" w:cs="Times New Roman"/>
      <w:lang w:eastAsia="es-CO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452F92"/>
    <w:pPr>
      <w:keepNext/>
      <w:spacing w:before="40" w:line="276" w:lineRule="auto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452F92"/>
    <w:rPr>
      <w:rFonts w:ascii="Calibri Light" w:hAnsi="Calibri Light" w:cs="Times New Roman"/>
      <w:color w:val="1F4D78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52F9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52F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1.jpg@01D0A915.EF773A00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cid:image013.jpg@01D0A915.EF773A00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ig.anla.gov.co:8083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sig.anla.gov.co:8083/" TargetMode="External"/><Relationship Id="rId15" Type="http://schemas.openxmlformats.org/officeDocument/2006/relationships/customXml" Target="../customXml/item1.xml"/><Relationship Id="rId10" Type="http://schemas.openxmlformats.org/officeDocument/2006/relationships/image" Target="cid:image012.jpg@01D0A915.EF773A00" TargetMode="External"/><Relationship Id="rId4" Type="http://schemas.openxmlformats.org/officeDocument/2006/relationships/hyperlink" Target="https://www.siac.gov.co/" TargetMode="Externa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39521E7B045C4B97CFF696D3A2E297" ma:contentTypeVersion="1" ma:contentTypeDescription="Crear nuevo documento." ma:contentTypeScope="" ma:versionID="db507f74b7537ee399b9e78095742df5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42b8d84d605ac9bc46c55958af152a7d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C6HDPSSWJME2-121-4</_dlc_DocId>
    <_dlc_DocIdUrl xmlns="182591e6-0f8c-49be-857d-34c2e2210ef9">
      <Url>https://www.minagricultura.gov.co/_layouts/15/DocIdRedir.aspx?ID=C6HDPSSWJME2-121-4</Url>
      <Description>C6HDPSSWJME2-121-4</Description>
    </_dlc_DocIdUrl>
  </documentManagement>
</p:properties>
</file>

<file path=customXml/itemProps1.xml><?xml version="1.0" encoding="utf-8"?>
<ds:datastoreItem xmlns:ds="http://schemas.openxmlformats.org/officeDocument/2006/customXml" ds:itemID="{9DA9F407-ADC1-4111-9237-0A75C41618F7}"/>
</file>

<file path=customXml/itemProps2.xml><?xml version="1.0" encoding="utf-8"?>
<ds:datastoreItem xmlns:ds="http://schemas.openxmlformats.org/officeDocument/2006/customXml" ds:itemID="{8D909CD2-DD88-4B87-A5ED-6E495A3A5502}"/>
</file>

<file path=customXml/itemProps3.xml><?xml version="1.0" encoding="utf-8"?>
<ds:datastoreItem xmlns:ds="http://schemas.openxmlformats.org/officeDocument/2006/customXml" ds:itemID="{A1E4BBFA-C0A3-4F56-8967-BBFDF391F6F6}"/>
</file>

<file path=customXml/itemProps4.xml><?xml version="1.0" encoding="utf-8"?>
<ds:datastoreItem xmlns:ds="http://schemas.openxmlformats.org/officeDocument/2006/customXml" ds:itemID="{E9E88731-B5C8-41A5-AAD5-01598D6D8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Cardenas Avila</dc:creator>
  <cp:keywords/>
  <dc:description/>
  <cp:lastModifiedBy>Isabel Cardenas Avila</cp:lastModifiedBy>
  <cp:revision>2</cp:revision>
  <dcterms:created xsi:type="dcterms:W3CDTF">2015-07-16T17:07:00Z</dcterms:created>
  <dcterms:modified xsi:type="dcterms:W3CDTF">2015-07-16T17:11:00Z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0x010100AC39521E7B045C4B97CFF696D3A2E297</vt:lpwstr>
  </property>
  <property fmtid="{D5CDD505-2E9C-101B-9397-08002B2CF9AE}" pid="3" name="_dlc_DocIdItemGuid">
    <vt:lpwstr>3742612d-3625-48c3-8222-5aa765c50d0f</vt:lpwstr>
  </property>
</Properties>
</file>